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right="50" w:hanging="0"/>
        <w:rPr>
          <w:sz w:val="28"/>
          <w:szCs w:val="28"/>
        </w:rPr>
        <w:framePr w:w="9195" w:h="2446" w:x="1284" w:y="31" w:wrap="auto" w:vAnchor="page" w:hAnchor="page" w:hRule="exact"/>
      </w:pPr>
      <w:r>
        <w:rPr>
          <w:sz w:val="28"/>
          <w:szCs w:val="28"/>
        </w:rPr>
      </w:r>
    </w:p>
    <w:p>
      <w:pPr>
        <w:pStyle w:val="Normal"/>
        <w:pBdr/>
        <w:ind w:right="50" w:hanging="0"/>
        <w:jc w:val="center"/>
        <w:rPr/>
        <w:framePr w:w="9195" w:h="2446" w:x="1284" w:y="31" w:wrap="auto" w:vAnchor="page" w:hAnchor="page" w:hRule="exact"/>
      </w:pPr>
      <w:r>
        <w:rPr>
          <w:rFonts w:ascii="Calibri" w:hAnsi="Calibri" w:asciiTheme="minorHAnsi" w:hAnsiTheme="minorHAnsi"/>
          <w:b/>
          <w:sz w:val="72"/>
          <w:szCs w:val="72"/>
        </w:rPr>
        <w:t>TSV „Vater Jahn“ Wittmar</w:t>
      </w:r>
    </w:p>
    <w:p>
      <w:pPr>
        <w:pStyle w:val="Normal"/>
        <w:pBdr/>
        <w:ind w:right="50" w:hanging="0"/>
        <w:rPr>
          <w:b/>
          <w:b/>
          <w:u w:val="single"/>
        </w:rPr>
        <w:framePr w:w="9195" w:h="2446" w:x="1284" w:y="31" w:wrap="auto" w:vAnchor="page" w:hAnchor="page" w:hRule="exact"/>
      </w:pPr>
      <w:r>
        <w:rPr>
          <w:b/>
          <w:u w:val="single"/>
        </w:rPr>
      </w:r>
    </w:p>
    <w:p>
      <w:pPr>
        <w:pStyle w:val="Normal"/>
        <w:pBdr/>
        <w:ind w:right="50" w:hanging="0"/>
        <w:jc w:val="center"/>
        <w:rPr/>
        <w:framePr w:w="9195" w:h="2446" w:x="1284" w:y="31" w:wrap="auto" w:vAnchor="page" w:hAnchor="page" w:hRule="exact"/>
      </w:pPr>
      <w:r>
        <w:rPr>
          <w:rFonts w:cs="Angsana New" w:ascii="Cambria" w:hAnsi="Cambria" w:asciiTheme="majorHAnsi" w:hAnsiTheme="majorHAnsi"/>
          <w:b/>
          <w:color w:val="FF0000"/>
          <w:sz w:val="32"/>
          <w:szCs w:val="32"/>
          <w:u w:val="single"/>
        </w:rPr>
        <w:t>Mitgliederversammlung:   2016   am 22.10.2016 um 16:00 Uhr</w:t>
      </w:r>
    </w:p>
    <w:p>
      <w:pPr>
        <w:pStyle w:val="Normal"/>
        <w:pBdr/>
        <w:ind w:right="50" w:hanging="0"/>
        <w:jc w:val="center"/>
        <w:rPr>
          <w:u w:val="single"/>
        </w:rPr>
        <w:framePr w:w="9195" w:h="2446" w:x="1284" w:y="31" w:wrap="auto" w:vAnchor="page" w:hAnchor="page" w:hRule="exact"/>
      </w:pPr>
      <w:r>
        <w:rPr>
          <w:u w:val="single"/>
        </w:rPr>
      </w:r>
    </w:p>
    <w:p>
      <w:pPr>
        <w:pStyle w:val="Normal"/>
        <w:pBdr/>
        <w:ind w:right="50" w:hanging="0"/>
        <w:jc w:val="center"/>
        <w:rPr>
          <w:u w:val="single"/>
        </w:rPr>
        <w:framePr w:w="9195" w:h="2446" w:x="1284" w:y="31" w:wrap="auto" w:vAnchor="page" w:hAnchor="page" w:hRule="exact"/>
      </w:pPr>
      <w:r>
        <w:rPr>
          <w:u w:val="single"/>
        </w:rPr>
      </w:r>
    </w:p>
    <w:p>
      <w:pPr>
        <w:pStyle w:val="Kopfzeile"/>
        <w:rPr/>
      </w:pPr>
      <w:r>
        <w:rPr/>
      </w:r>
    </w:p>
    <w:p>
      <w:pPr>
        <w:pStyle w:val="Kopfzeile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Liebe Sportkameradinnen und Sportkameraden, </w:t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der Vorstand lädt alle Mitglieder des TSV „Vater Jahn“ Wittmar zu</w:t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unserer diesjährigen Mitgliederversammlung herzlich ein.</w:t>
      </w:r>
    </w:p>
    <w:p>
      <w:pPr>
        <w:pStyle w:val="Kopfzeile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Kopfzeile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Kopfzeile"/>
        <w:rPr>
          <w:rFonts w:ascii="Calibri" w:hAnsi="Calibri"/>
          <w:b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Die Mitgliederversammlung findet wie folgt statt:</w:t>
      </w:r>
    </w:p>
    <w:p>
      <w:pPr>
        <w:pStyle w:val="Kopfzeil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</w:r>
    </w:p>
    <w:p>
      <w:pPr>
        <w:pStyle w:val="Kopfzeile"/>
        <w:tabs>
          <w:tab w:val="left" w:pos="1755" w:leader="none"/>
          <w:tab w:val="center" w:pos="4536" w:leader="none"/>
          <w:tab w:val="right" w:pos="9072" w:leader="none"/>
        </w:tabs>
        <w:rPr/>
      </w:pPr>
      <w:r>
        <w:rPr>
          <w:rFonts w:ascii="Calibri" w:hAnsi="Calibri"/>
          <w:b/>
          <w:szCs w:val="22"/>
        </w:rPr>
        <w:t>am: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sz w:val="28"/>
          <w:szCs w:val="28"/>
        </w:rPr>
        <w:t>Samstag, den 22.10.2016  um 16:00 Uhr</w:t>
      </w:r>
    </w:p>
    <w:p>
      <w:pPr>
        <w:pStyle w:val="Kopfzeile"/>
        <w:tabs>
          <w:tab w:val="left" w:pos="1755" w:leader="none"/>
          <w:tab w:val="center" w:pos="4536" w:leader="none"/>
          <w:tab w:val="right" w:pos="9072" w:leader="none"/>
        </w:tabs>
        <w:rPr/>
      </w:pPr>
      <w:r>
        <w:rPr>
          <w:rFonts w:ascii="Calibri" w:hAnsi="Calibri"/>
          <w:b/>
          <w:szCs w:val="22"/>
        </w:rPr>
        <w:t>in der Gaststätte: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i/>
          <w:iCs/>
          <w:color w:val="FF3333"/>
          <w:sz w:val="28"/>
          <w:szCs w:val="28"/>
        </w:rPr>
        <w:t>„Waldhaus zur Asse“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b/>
          <w:b/>
          <w:i/>
          <w:i/>
          <w:smallCaps/>
          <w:sz w:val="28"/>
          <w:szCs w:val="28"/>
          <w:u w:val="single"/>
        </w:rPr>
      </w:pPr>
      <w:r>
        <w:rPr>
          <w:rFonts w:ascii="Calibri" w:hAnsi="Calibri"/>
          <w:b/>
          <w:i/>
          <w:smallCaps/>
          <w:sz w:val="28"/>
          <w:szCs w:val="28"/>
          <w:u w:val="single"/>
        </w:rPr>
        <w:t>TAGESORDNUNG</w:t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/>
      </w:pPr>
      <w:r>
        <w:rPr>
          <w:rFonts w:ascii="Calibri" w:hAnsi="Calibri"/>
          <w:b/>
          <w:sz w:val="28"/>
          <w:szCs w:val="28"/>
        </w:rPr>
        <w:t>Eröffnung, Begrüßung und Feststellung der Beschlussfähigkeit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Genehmigung der Tagesordnung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/>
      </w:pPr>
      <w:r>
        <w:rPr>
          <w:rFonts w:ascii="Calibri" w:hAnsi="Calibri"/>
          <w:b/>
          <w:sz w:val="28"/>
          <w:szCs w:val="28"/>
        </w:rPr>
        <w:t>Genehmigung des Protokolls der Mitgliederversammlung 2015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Grußworte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Berichte der Abteilungsleiter und des Vorsitzenden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des Kassenwartes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der Kassenprüfer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Entlastung des Kassenwartes und des Vorstandes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Vorstellung und Genehmigung Haushaltsvoranschlag 2016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Beitragsanpassungen ab 2017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Wahl der Kassenprüfer 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Anträge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1430" w:hanging="999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Anfragen und Mitteilungen</w:t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Anträge sind gemäß der Satzung bis einschließlich dem 14.10.2016 (eine Woche vorher) dem Vorstand zuzuleiten. </w:t>
      </w:r>
    </w:p>
    <w:p>
      <w:pPr>
        <w:pStyle w:val="Kopfzeile"/>
        <w:rPr>
          <w:rFonts w:ascii="Calibri" w:hAnsi="Calibri"/>
        </w:rPr>
      </w:pPr>
      <w:r>
        <w:rPr>
          <w:rFonts w:ascii="Calibri" w:hAnsi="Calibri"/>
        </w:rPr>
        <w:tab/>
      </w:r>
    </w:p>
    <w:p>
      <w:pPr>
        <w:pStyle w:val="Kopfzeile"/>
        <w:rPr/>
      </w:pPr>
      <w:r>
        <w:rPr>
          <w:rFonts w:ascii="Calibri" w:hAnsi="Calibri"/>
        </w:rPr>
        <w:t>Im Anschluss an die Mitgliederversammlung wird ein kleiner Imbiss gereicht.</w:t>
      </w:r>
    </w:p>
    <w:p>
      <w:pPr>
        <w:pStyle w:val="Kopfzeil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Kopfzeil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sportlichem Gruß</w:t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Kopfzeile"/>
        <w:rPr/>
      </w:pPr>
      <w:r>
        <w:rPr>
          <w:rFonts w:ascii="Calibri" w:hAnsi="Calibri"/>
          <w:sz w:val="24"/>
          <w:szCs w:val="24"/>
        </w:rPr>
        <w:t>(für den Vorstand)</w:t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Kopfzeile"/>
        <w:jc w:val="center"/>
        <w:rPr/>
      </w:pPr>
      <w:r>
        <w:rPr>
          <w:rFonts w:ascii="Calibri" w:hAnsi="Calibri"/>
          <w:b/>
          <w:bCs/>
          <w:i/>
          <w:iCs/>
          <w:color w:val="FF3333"/>
          <w:sz w:val="32"/>
          <w:szCs w:val="32"/>
        </w:rPr>
        <w:t>Bitte den geänderten Veranstaltungsort beachten!</w:t>
      </w:r>
    </w:p>
    <w:sectPr>
      <w:type w:val="nextPage"/>
      <w:pgSz w:w="11906" w:h="16838"/>
      <w:pgMar w:left="1701" w:right="1418" w:header="0" w:top="1080" w:footer="0" w:bottom="8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Time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)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G Times" w:hAnsi="CG Times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Berschrift5">
    <w:name w:val="Heading 5"/>
    <w:basedOn w:val="Normal"/>
    <w:next w:val="Normal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Normal"/>
    <w:next w:val="Normal"/>
    <w:qFormat/>
    <w:pPr>
      <w:keepNext/>
      <w:outlineLvl w:val="5"/>
    </w:pPr>
    <w:rPr>
      <w:sz w:val="16"/>
      <w:u w:val="single"/>
    </w:rPr>
  </w:style>
  <w:style w:type="paragraph" w:styleId="Berschrift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/>
    <w:rPr>
      <w:i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qFormat/>
    <w:pPr/>
    <w:rPr>
      <w:b/>
      <w:bCs/>
      <w:sz w:val="24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BalloonText">
    <w:name w:val="Balloon Text"/>
    <w:basedOn w:val="Normal"/>
    <w:semiHidden/>
    <w:qFormat/>
    <w:rsid w:val="00dd01e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a3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TSVBRIEF</Template>
  <TotalTime>4</TotalTime>
  <Application>LibreOffice/5.1.5.2$Windows_x86 LibreOffice_project/7a864d8825610a8c07cfc3bc01dd4fce6a9447e5</Application>
  <Pages>1</Pages>
  <Words>175</Words>
  <Characters>1192</Characters>
  <CharactersWithSpaces>1322</CharactersWithSpaces>
  <Paragraphs>43</Paragraphs>
  <Company>UK Unternehmensberatung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2016-09-01T16:49:00Z</dcterms:created>
  <dc:creator>Gloza</dc:creator>
  <dc:description/>
  <dc:language>de-DE</dc:language>
  <cp:lastModifiedBy/>
  <cp:lastPrinted>2016-10-09T17:00:00Z</cp:lastPrinted>
  <dcterms:modified xsi:type="dcterms:W3CDTF">2016-10-20T09:00:09Z</dcterms:modified>
  <cp:revision>8</cp:revision>
  <dc:subject>Lohn-und Gehaltsnachweis 93</dc:subject>
  <dc:title>Anschreiben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 Unternehmensberatung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